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45" w:rsidRPr="002A6526" w:rsidRDefault="00087745" w:rsidP="00C836AA">
      <w:pPr>
        <w:spacing w:after="0"/>
        <w:jc w:val="center"/>
        <w:rPr>
          <w:rFonts w:ascii="Montserrat" w:hAnsi="Montserrat" w:cs="Tahoma"/>
          <w:b/>
          <w:color w:val="404040" w:themeColor="text1" w:themeTint="BF"/>
          <w:sz w:val="28"/>
          <w:lang w:val="es-MX"/>
        </w:rPr>
      </w:pPr>
    </w:p>
    <w:p w:rsidR="000866EB" w:rsidRPr="002A6526" w:rsidRDefault="00082AD3" w:rsidP="00C836AA">
      <w:pPr>
        <w:spacing w:after="0"/>
        <w:jc w:val="center"/>
        <w:rPr>
          <w:rFonts w:ascii="Montserrat" w:hAnsi="Montserrat" w:cs="Tahoma"/>
          <w:b/>
          <w:color w:val="404040" w:themeColor="text1" w:themeTint="BF"/>
          <w:sz w:val="26"/>
          <w:szCs w:val="28"/>
          <w:lang w:val="es-MX"/>
        </w:rPr>
      </w:pPr>
      <w:r w:rsidRPr="002A6526">
        <w:rPr>
          <w:rFonts w:ascii="Montserrat" w:hAnsi="Montserrat" w:cs="Tahoma"/>
          <w:b/>
          <w:color w:val="404040" w:themeColor="text1" w:themeTint="BF"/>
          <w:sz w:val="26"/>
          <w:szCs w:val="28"/>
          <w:lang w:val="es-MX"/>
        </w:rPr>
        <w:t>ANEX</w:t>
      </w:r>
      <w:r w:rsidR="00A90C85" w:rsidRPr="002A6526">
        <w:rPr>
          <w:rFonts w:ascii="Montserrat" w:hAnsi="Montserrat" w:cs="Tahoma"/>
          <w:b/>
          <w:color w:val="404040" w:themeColor="text1" w:themeTint="BF"/>
          <w:sz w:val="26"/>
          <w:szCs w:val="28"/>
          <w:lang w:val="es-MX"/>
        </w:rPr>
        <w:t>O 1: INFORME FINANCIERO AÑO 2022</w:t>
      </w:r>
      <w:r w:rsidR="00934414" w:rsidRPr="002A6526">
        <w:rPr>
          <w:rFonts w:ascii="Montserrat" w:hAnsi="Montserrat" w:cs="Tahoma"/>
          <w:b/>
          <w:color w:val="404040" w:themeColor="text1" w:themeTint="BF"/>
          <w:sz w:val="26"/>
          <w:szCs w:val="28"/>
          <w:lang w:val="es-MX"/>
        </w:rPr>
        <w:t xml:space="preserve"> </w:t>
      </w:r>
    </w:p>
    <w:p w:rsidR="00E77597" w:rsidRPr="002A6526" w:rsidRDefault="002746E6" w:rsidP="00E5658C">
      <w:pPr>
        <w:jc w:val="center"/>
        <w:rPr>
          <w:rFonts w:ascii="Montserrat" w:hAnsi="Montserrat" w:cs="Tahoma"/>
          <w:b/>
          <w:color w:val="404040" w:themeColor="text1" w:themeTint="BF"/>
          <w:sz w:val="26"/>
          <w:szCs w:val="28"/>
          <w:u w:val="single"/>
          <w:lang w:val="es-MX"/>
        </w:rPr>
      </w:pPr>
      <w:r w:rsidRPr="002A6526">
        <w:rPr>
          <w:rFonts w:ascii="Montserrat" w:hAnsi="Montserrat" w:cs="Tahoma"/>
          <w:b/>
          <w:color w:val="404040" w:themeColor="text1" w:themeTint="BF"/>
          <w:sz w:val="26"/>
          <w:szCs w:val="28"/>
          <w:u w:val="single"/>
          <w:lang w:val="es-MX"/>
        </w:rPr>
        <w:t>FONDO DE SEGURIDAD COMUNITARIA</w:t>
      </w:r>
      <w:r w:rsidR="00926544" w:rsidRPr="002A6526">
        <w:rPr>
          <w:rFonts w:ascii="Montserrat" w:hAnsi="Montserrat" w:cs="Tahoma"/>
          <w:b/>
          <w:color w:val="404040" w:themeColor="text1" w:themeTint="BF"/>
          <w:sz w:val="26"/>
          <w:szCs w:val="28"/>
          <w:u w:val="single"/>
          <w:lang w:val="es-MX"/>
        </w:rPr>
        <w:t xml:space="preserve"> 2023</w:t>
      </w:r>
      <w:r w:rsidRPr="002A6526">
        <w:rPr>
          <w:rFonts w:ascii="Montserrat" w:hAnsi="Montserrat" w:cs="Tahoma"/>
          <w:b/>
          <w:color w:val="404040" w:themeColor="text1" w:themeTint="BF"/>
          <w:sz w:val="26"/>
          <w:szCs w:val="28"/>
          <w:u w:val="single"/>
          <w:lang w:val="es-MX"/>
        </w:rPr>
        <w:t xml:space="preserve">: “QUILICURA </w:t>
      </w:r>
      <w:r w:rsidR="00926544" w:rsidRPr="002A6526">
        <w:rPr>
          <w:rFonts w:ascii="Montserrat" w:hAnsi="Montserrat" w:cs="Tahoma"/>
          <w:b/>
          <w:color w:val="404040" w:themeColor="text1" w:themeTint="BF"/>
          <w:sz w:val="26"/>
          <w:szCs w:val="28"/>
          <w:u w:val="single"/>
          <w:lang w:val="es-MX"/>
        </w:rPr>
        <w:t>SIN MIEDO</w:t>
      </w:r>
      <w:r w:rsidRPr="002A6526">
        <w:rPr>
          <w:rFonts w:ascii="Montserrat" w:hAnsi="Montserrat" w:cs="Tahoma"/>
          <w:b/>
          <w:color w:val="404040" w:themeColor="text1" w:themeTint="BF"/>
          <w:sz w:val="26"/>
          <w:szCs w:val="28"/>
          <w:u w:val="single"/>
          <w:lang w:val="es-MX"/>
        </w:rPr>
        <w:t>”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2268"/>
        <w:gridCol w:w="2278"/>
      </w:tblGrid>
      <w:tr w:rsidR="00E5658C" w:rsidRPr="002A6526" w:rsidTr="0095783C">
        <w:tc>
          <w:tcPr>
            <w:tcW w:w="1838" w:type="dxa"/>
            <w:shd w:val="clear" w:color="auto" w:fill="404040" w:themeFill="text1" w:themeFillTint="BF"/>
          </w:tcPr>
          <w:p w:rsidR="00E5658C" w:rsidRPr="002A6526" w:rsidRDefault="00E5658C" w:rsidP="00E5658C">
            <w:pPr>
              <w:jc w:val="center"/>
              <w:rPr>
                <w:rFonts w:ascii="Montserrat" w:hAnsi="Montserrat"/>
                <w:b/>
                <w:color w:val="BFBFBF" w:themeColor="background1" w:themeShade="BF"/>
                <w:sz w:val="28"/>
                <w:szCs w:val="28"/>
                <w:lang w:val="es-MX"/>
              </w:rPr>
            </w:pPr>
            <w:r w:rsidRPr="002A6526">
              <w:rPr>
                <w:rFonts w:ascii="Montserrat" w:hAnsi="Montserrat"/>
                <w:b/>
                <w:color w:val="BFBFBF" w:themeColor="background1" w:themeShade="BF"/>
                <w:sz w:val="28"/>
                <w:szCs w:val="28"/>
                <w:lang w:val="es-MX"/>
              </w:rPr>
              <w:t>MES</w:t>
            </w:r>
          </w:p>
        </w:tc>
        <w:tc>
          <w:tcPr>
            <w:tcW w:w="3686" w:type="dxa"/>
            <w:shd w:val="clear" w:color="auto" w:fill="404040" w:themeFill="text1" w:themeFillTint="BF"/>
          </w:tcPr>
          <w:p w:rsidR="00E5658C" w:rsidRPr="002A6526" w:rsidRDefault="00E5658C" w:rsidP="00E5658C">
            <w:pPr>
              <w:jc w:val="center"/>
              <w:rPr>
                <w:rFonts w:ascii="Montserrat" w:hAnsi="Montserrat"/>
                <w:b/>
                <w:color w:val="BFBFBF" w:themeColor="background1" w:themeShade="BF"/>
                <w:sz w:val="28"/>
                <w:szCs w:val="28"/>
                <w:lang w:val="es-MX"/>
              </w:rPr>
            </w:pPr>
            <w:r w:rsidRPr="002A6526">
              <w:rPr>
                <w:rFonts w:ascii="Montserrat" w:hAnsi="Montserrat"/>
                <w:b/>
                <w:color w:val="BFBFBF" w:themeColor="background1" w:themeShade="BF"/>
                <w:sz w:val="28"/>
                <w:szCs w:val="28"/>
                <w:lang w:val="es-MX"/>
              </w:rPr>
              <w:t>DETALLE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E5658C" w:rsidRPr="002A6526" w:rsidRDefault="00E5658C" w:rsidP="00E5658C">
            <w:pPr>
              <w:jc w:val="center"/>
              <w:rPr>
                <w:rFonts w:ascii="Montserrat" w:hAnsi="Montserrat"/>
                <w:b/>
                <w:color w:val="BFBFBF" w:themeColor="background1" w:themeShade="BF"/>
                <w:sz w:val="28"/>
                <w:szCs w:val="28"/>
                <w:lang w:val="es-MX"/>
              </w:rPr>
            </w:pPr>
            <w:r w:rsidRPr="002A6526">
              <w:rPr>
                <w:rFonts w:ascii="Montserrat" w:hAnsi="Montserrat"/>
                <w:b/>
                <w:color w:val="BFBFBF" w:themeColor="background1" w:themeShade="BF"/>
                <w:sz w:val="28"/>
                <w:szCs w:val="28"/>
                <w:lang w:val="es-MX"/>
              </w:rPr>
              <w:t>INGRESO</w:t>
            </w:r>
          </w:p>
        </w:tc>
        <w:tc>
          <w:tcPr>
            <w:tcW w:w="2278" w:type="dxa"/>
            <w:shd w:val="clear" w:color="auto" w:fill="404040" w:themeFill="text1" w:themeFillTint="BF"/>
          </w:tcPr>
          <w:p w:rsidR="00E5658C" w:rsidRPr="002A6526" w:rsidRDefault="00E5658C" w:rsidP="00E5658C">
            <w:pPr>
              <w:jc w:val="center"/>
              <w:rPr>
                <w:rFonts w:ascii="Montserrat" w:hAnsi="Montserrat"/>
                <w:b/>
                <w:color w:val="BFBFBF" w:themeColor="background1" w:themeShade="BF"/>
                <w:sz w:val="28"/>
                <w:szCs w:val="28"/>
                <w:lang w:val="es-MX"/>
              </w:rPr>
            </w:pPr>
            <w:r w:rsidRPr="002A6526">
              <w:rPr>
                <w:rFonts w:ascii="Montserrat" w:hAnsi="Montserrat"/>
                <w:b/>
                <w:color w:val="BFBFBF" w:themeColor="background1" w:themeShade="BF"/>
                <w:sz w:val="28"/>
                <w:szCs w:val="28"/>
                <w:lang w:val="es-MX"/>
              </w:rPr>
              <w:t>EGRESO</w:t>
            </w:r>
          </w:p>
        </w:tc>
      </w:tr>
      <w:tr w:rsidR="00E5658C" w:rsidRPr="00202A1C" w:rsidTr="0095783C">
        <w:trPr>
          <w:trHeight w:val="283"/>
        </w:trPr>
        <w:tc>
          <w:tcPr>
            <w:tcW w:w="1838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E5658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E5658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E5658C" w:rsidRPr="00202A1C" w:rsidTr="0095783C">
        <w:tc>
          <w:tcPr>
            <w:tcW w:w="1838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E5658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E5658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E5658C" w:rsidRPr="00202A1C" w:rsidTr="0095783C">
        <w:tc>
          <w:tcPr>
            <w:tcW w:w="1838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E5658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E5658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E5658C" w:rsidRPr="00202A1C" w:rsidTr="0095783C">
        <w:tc>
          <w:tcPr>
            <w:tcW w:w="1838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E5658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E5658C" w:rsidRPr="00202A1C" w:rsidTr="0095783C">
        <w:tc>
          <w:tcPr>
            <w:tcW w:w="1838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E5658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E5658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E5658C" w:rsidRPr="00202A1C" w:rsidTr="0095783C">
        <w:tc>
          <w:tcPr>
            <w:tcW w:w="1838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E5658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E5658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E5658C" w:rsidRPr="00202A1C" w:rsidTr="0095783C">
        <w:tc>
          <w:tcPr>
            <w:tcW w:w="1838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E5658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E5658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E5658C" w:rsidRPr="00202A1C" w:rsidTr="0095783C">
        <w:tc>
          <w:tcPr>
            <w:tcW w:w="1838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E5658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E5658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E5658C" w:rsidRPr="00202A1C" w:rsidTr="0095783C">
        <w:tc>
          <w:tcPr>
            <w:tcW w:w="1838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E5658C" w:rsidRPr="00202A1C" w:rsidRDefault="00E5658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E5658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E5658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B83E5C" w:rsidRPr="00202A1C" w:rsidTr="0095783C">
        <w:tc>
          <w:tcPr>
            <w:tcW w:w="1838" w:type="dxa"/>
          </w:tcPr>
          <w:p w:rsidR="00B83E5C" w:rsidRPr="00202A1C" w:rsidRDefault="00B83E5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B83E5C" w:rsidRPr="00202A1C" w:rsidRDefault="00B83E5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B83E5C" w:rsidRPr="00202A1C" w:rsidTr="0095783C">
        <w:tc>
          <w:tcPr>
            <w:tcW w:w="1838" w:type="dxa"/>
          </w:tcPr>
          <w:p w:rsidR="00B83E5C" w:rsidRPr="00202A1C" w:rsidRDefault="00B83E5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B83E5C" w:rsidRPr="00202A1C" w:rsidRDefault="00B83E5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B83E5C" w:rsidRPr="00202A1C" w:rsidTr="0095783C">
        <w:tc>
          <w:tcPr>
            <w:tcW w:w="1838" w:type="dxa"/>
          </w:tcPr>
          <w:p w:rsidR="00B83E5C" w:rsidRPr="00202A1C" w:rsidRDefault="00B83E5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3686" w:type="dxa"/>
          </w:tcPr>
          <w:p w:rsidR="00B83E5C" w:rsidRPr="00202A1C" w:rsidRDefault="00B83E5C" w:rsidP="00FB4EAA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68" w:type="dxa"/>
            <w:vAlign w:val="bottom"/>
          </w:tcPr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B83E5C">
            <w:pPr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2278" w:type="dxa"/>
            <w:vAlign w:val="center"/>
          </w:tcPr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  <w:r w:rsidRPr="00202A1C">
              <w:rPr>
                <w:rFonts w:ascii="Montserrat" w:hAnsi="Montserrat"/>
                <w:sz w:val="24"/>
                <w:lang w:val="es-MX"/>
              </w:rPr>
              <w:t>$</w:t>
            </w:r>
          </w:p>
          <w:p w:rsidR="00B83E5C" w:rsidRPr="00202A1C" w:rsidRDefault="00B83E5C" w:rsidP="009157F1">
            <w:pPr>
              <w:rPr>
                <w:rFonts w:ascii="Montserrat" w:hAnsi="Montserrat"/>
                <w:sz w:val="24"/>
                <w:lang w:val="es-MX"/>
              </w:rPr>
            </w:pPr>
          </w:p>
        </w:tc>
      </w:tr>
    </w:tbl>
    <w:p w:rsidR="00B83E5C" w:rsidRPr="00202A1C" w:rsidRDefault="00B83E5C" w:rsidP="00FB4EAA">
      <w:pPr>
        <w:rPr>
          <w:rFonts w:ascii="Montserrat" w:hAnsi="Montserrat"/>
          <w:sz w:val="24"/>
          <w:lang w:val="es-MX"/>
        </w:rPr>
      </w:pPr>
    </w:p>
    <w:p w:rsidR="009157F1" w:rsidRPr="002A6526" w:rsidRDefault="009157F1" w:rsidP="00FB4EAA">
      <w:pPr>
        <w:rPr>
          <w:rFonts w:ascii="Montserrat" w:hAnsi="Montserrat" w:cs="Tahoma"/>
          <w:b/>
          <w:color w:val="404040" w:themeColor="text1" w:themeTint="BF"/>
          <w:sz w:val="24"/>
          <w:lang w:val="es-MX"/>
        </w:rPr>
      </w:pPr>
      <w:r w:rsidRPr="002A6526">
        <w:rPr>
          <w:rFonts w:ascii="Montserrat" w:hAnsi="Montserrat" w:cs="Tahoma"/>
          <w:b/>
          <w:color w:val="404040" w:themeColor="text1" w:themeTint="BF"/>
          <w:sz w:val="24"/>
          <w:lang w:val="es-MX"/>
        </w:rPr>
        <w:t xml:space="preserve">RESUMEN FINAL </w:t>
      </w:r>
      <w:bookmarkStart w:id="0" w:name="_GoBack"/>
      <w:bookmarkEnd w:id="0"/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242"/>
      </w:tblGrid>
      <w:tr w:rsidR="009157F1" w:rsidRPr="002A6526" w:rsidTr="0095783C">
        <w:trPr>
          <w:trHeight w:val="486"/>
        </w:trPr>
        <w:tc>
          <w:tcPr>
            <w:tcW w:w="3386" w:type="dxa"/>
            <w:vAlign w:val="center"/>
          </w:tcPr>
          <w:p w:rsidR="009157F1" w:rsidRPr="002A6526" w:rsidRDefault="00926544" w:rsidP="009157F1">
            <w:pPr>
              <w:rPr>
                <w:rFonts w:ascii="Montserrat" w:hAnsi="Montserrat" w:cs="Tahoma"/>
                <w:sz w:val="24"/>
                <w:lang w:val="es-MX"/>
              </w:rPr>
            </w:pPr>
            <w:r w:rsidRPr="002A6526">
              <w:rPr>
                <w:rFonts w:ascii="Montserrat" w:hAnsi="Montserrat" w:cs="Tahoma"/>
                <w:sz w:val="24"/>
                <w:lang w:val="es-MX"/>
              </w:rPr>
              <w:t>TOTAL DE INGRESOS 2022</w:t>
            </w:r>
          </w:p>
        </w:tc>
        <w:tc>
          <w:tcPr>
            <w:tcW w:w="3242" w:type="dxa"/>
            <w:vAlign w:val="center"/>
          </w:tcPr>
          <w:p w:rsidR="009157F1" w:rsidRPr="002A6526" w:rsidRDefault="009157F1" w:rsidP="009157F1">
            <w:pPr>
              <w:rPr>
                <w:rFonts w:ascii="Montserrat" w:hAnsi="Montserrat" w:cs="Tahoma"/>
                <w:sz w:val="24"/>
                <w:lang w:val="es-MX"/>
              </w:rPr>
            </w:pPr>
            <w:r w:rsidRPr="002A6526">
              <w:rPr>
                <w:rFonts w:ascii="Montserrat" w:hAnsi="Montserrat" w:cs="Tahoma"/>
                <w:sz w:val="24"/>
                <w:lang w:val="es-MX"/>
              </w:rPr>
              <w:t>$</w:t>
            </w:r>
          </w:p>
        </w:tc>
      </w:tr>
      <w:tr w:rsidR="009157F1" w:rsidRPr="002A6526" w:rsidTr="0095783C">
        <w:trPr>
          <w:trHeight w:val="486"/>
        </w:trPr>
        <w:tc>
          <w:tcPr>
            <w:tcW w:w="3386" w:type="dxa"/>
            <w:vAlign w:val="center"/>
          </w:tcPr>
          <w:p w:rsidR="009157F1" w:rsidRPr="002A6526" w:rsidRDefault="00926544" w:rsidP="009157F1">
            <w:pPr>
              <w:rPr>
                <w:rFonts w:ascii="Montserrat" w:hAnsi="Montserrat" w:cs="Tahoma"/>
                <w:sz w:val="24"/>
                <w:lang w:val="es-MX"/>
              </w:rPr>
            </w:pPr>
            <w:r w:rsidRPr="002A6526">
              <w:rPr>
                <w:rFonts w:ascii="Montserrat" w:hAnsi="Montserrat" w:cs="Tahoma"/>
                <w:sz w:val="24"/>
                <w:lang w:val="es-MX"/>
              </w:rPr>
              <w:t>TOTAL DE EGRESOS 2022</w:t>
            </w:r>
            <w:r w:rsidR="009157F1" w:rsidRPr="002A6526">
              <w:rPr>
                <w:rFonts w:ascii="Montserrat" w:hAnsi="Montserrat" w:cs="Tahoma"/>
                <w:sz w:val="24"/>
                <w:lang w:val="es-MX"/>
              </w:rPr>
              <w:t xml:space="preserve"> </w:t>
            </w:r>
          </w:p>
        </w:tc>
        <w:tc>
          <w:tcPr>
            <w:tcW w:w="3242" w:type="dxa"/>
            <w:vAlign w:val="center"/>
          </w:tcPr>
          <w:p w:rsidR="009157F1" w:rsidRPr="002A6526" w:rsidRDefault="009157F1" w:rsidP="009157F1">
            <w:pPr>
              <w:rPr>
                <w:rFonts w:ascii="Montserrat" w:hAnsi="Montserrat" w:cs="Tahoma"/>
                <w:sz w:val="24"/>
                <w:lang w:val="es-MX"/>
              </w:rPr>
            </w:pPr>
            <w:r w:rsidRPr="002A6526">
              <w:rPr>
                <w:rFonts w:ascii="Montserrat" w:hAnsi="Montserrat" w:cs="Tahoma"/>
                <w:sz w:val="24"/>
                <w:lang w:val="es-MX"/>
              </w:rPr>
              <w:t>$</w:t>
            </w:r>
          </w:p>
        </w:tc>
      </w:tr>
      <w:tr w:rsidR="009157F1" w:rsidRPr="002A6526" w:rsidTr="0095783C">
        <w:trPr>
          <w:trHeight w:val="486"/>
        </w:trPr>
        <w:tc>
          <w:tcPr>
            <w:tcW w:w="3386" w:type="dxa"/>
            <w:vAlign w:val="center"/>
          </w:tcPr>
          <w:p w:rsidR="009157F1" w:rsidRPr="002A6526" w:rsidRDefault="00926544" w:rsidP="009157F1">
            <w:pPr>
              <w:rPr>
                <w:rFonts w:ascii="Montserrat" w:hAnsi="Montserrat" w:cs="Tahoma"/>
                <w:sz w:val="24"/>
                <w:lang w:val="es-MX"/>
              </w:rPr>
            </w:pPr>
            <w:r w:rsidRPr="002A6526">
              <w:rPr>
                <w:rFonts w:ascii="Montserrat" w:hAnsi="Montserrat" w:cs="Tahoma"/>
                <w:sz w:val="24"/>
                <w:lang w:val="es-MX"/>
              </w:rPr>
              <w:t>SALDO AÑO 2022</w:t>
            </w:r>
          </w:p>
        </w:tc>
        <w:tc>
          <w:tcPr>
            <w:tcW w:w="3242" w:type="dxa"/>
            <w:vAlign w:val="center"/>
          </w:tcPr>
          <w:p w:rsidR="009157F1" w:rsidRPr="002A6526" w:rsidRDefault="009157F1" w:rsidP="009157F1">
            <w:pPr>
              <w:rPr>
                <w:rFonts w:ascii="Montserrat" w:hAnsi="Montserrat" w:cs="Tahoma"/>
                <w:sz w:val="24"/>
                <w:lang w:val="es-MX"/>
              </w:rPr>
            </w:pPr>
            <w:r w:rsidRPr="002A6526">
              <w:rPr>
                <w:rFonts w:ascii="Montserrat" w:hAnsi="Montserrat" w:cs="Tahoma"/>
                <w:sz w:val="24"/>
                <w:lang w:val="es-MX"/>
              </w:rPr>
              <w:t>$</w:t>
            </w:r>
          </w:p>
        </w:tc>
      </w:tr>
    </w:tbl>
    <w:p w:rsidR="00B83E5C" w:rsidRPr="002A6526" w:rsidRDefault="00B83E5C" w:rsidP="00FB4EAA">
      <w:pPr>
        <w:rPr>
          <w:rFonts w:ascii="Montserrat" w:hAnsi="Montserrat" w:cs="Tahoma"/>
          <w:sz w:val="24"/>
          <w:lang w:val="es-MX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673"/>
      </w:tblGrid>
      <w:tr w:rsidR="00B83E5C" w:rsidRPr="002A6526" w:rsidTr="0095783C">
        <w:tc>
          <w:tcPr>
            <w:tcW w:w="3397" w:type="dxa"/>
            <w:vAlign w:val="center"/>
          </w:tcPr>
          <w:p w:rsidR="00B83E5C" w:rsidRPr="002A6526" w:rsidRDefault="00B83E5C" w:rsidP="00B83E5C">
            <w:pPr>
              <w:rPr>
                <w:rFonts w:ascii="Montserrat" w:hAnsi="Montserrat" w:cs="Tahoma"/>
                <w:sz w:val="24"/>
                <w:lang w:val="es-MX"/>
              </w:rPr>
            </w:pPr>
            <w:r w:rsidRPr="002A6526">
              <w:rPr>
                <w:rFonts w:ascii="Montserrat" w:hAnsi="Montserrat" w:cs="Tahoma"/>
                <w:sz w:val="24"/>
                <w:lang w:val="es-MX"/>
              </w:rPr>
              <w:t>NOMBRE DEL/LA TESORERO(A)</w:t>
            </w:r>
          </w:p>
        </w:tc>
        <w:tc>
          <w:tcPr>
            <w:tcW w:w="6673" w:type="dxa"/>
          </w:tcPr>
          <w:p w:rsidR="00B83E5C" w:rsidRPr="002A6526" w:rsidRDefault="00B83E5C" w:rsidP="00FB4EAA">
            <w:pPr>
              <w:rPr>
                <w:rFonts w:ascii="Montserrat" w:hAnsi="Montserrat" w:cs="Tahoma"/>
                <w:sz w:val="24"/>
                <w:lang w:val="es-MX"/>
              </w:rPr>
            </w:pPr>
          </w:p>
          <w:p w:rsidR="00B83E5C" w:rsidRPr="002A6526" w:rsidRDefault="00B83E5C" w:rsidP="00FB4EAA">
            <w:pPr>
              <w:rPr>
                <w:rFonts w:ascii="Montserrat" w:hAnsi="Montserrat" w:cs="Tahoma"/>
                <w:sz w:val="24"/>
                <w:lang w:val="es-MX"/>
              </w:rPr>
            </w:pPr>
          </w:p>
        </w:tc>
      </w:tr>
      <w:tr w:rsidR="00B83E5C" w:rsidRPr="002A6526" w:rsidTr="0095783C">
        <w:tc>
          <w:tcPr>
            <w:tcW w:w="3397" w:type="dxa"/>
            <w:vAlign w:val="center"/>
          </w:tcPr>
          <w:p w:rsidR="00B83E5C" w:rsidRPr="002A6526" w:rsidRDefault="00B83E5C" w:rsidP="00B83E5C">
            <w:pPr>
              <w:rPr>
                <w:rFonts w:ascii="Montserrat" w:hAnsi="Montserrat" w:cs="Tahoma"/>
                <w:sz w:val="24"/>
                <w:lang w:val="es-MX"/>
              </w:rPr>
            </w:pPr>
            <w:r w:rsidRPr="002A6526">
              <w:rPr>
                <w:rFonts w:ascii="Montserrat" w:hAnsi="Montserrat" w:cs="Tahoma"/>
                <w:sz w:val="24"/>
                <w:lang w:val="es-MX"/>
              </w:rPr>
              <w:t>RUT</w:t>
            </w:r>
          </w:p>
        </w:tc>
        <w:tc>
          <w:tcPr>
            <w:tcW w:w="6673" w:type="dxa"/>
          </w:tcPr>
          <w:p w:rsidR="00B83E5C" w:rsidRPr="002A6526" w:rsidRDefault="00B83E5C" w:rsidP="00FB4EAA">
            <w:pPr>
              <w:rPr>
                <w:rFonts w:ascii="Montserrat" w:hAnsi="Montserrat" w:cs="Tahoma"/>
                <w:sz w:val="24"/>
                <w:lang w:val="es-MX"/>
              </w:rPr>
            </w:pPr>
          </w:p>
          <w:p w:rsidR="00B83E5C" w:rsidRPr="002A6526" w:rsidRDefault="00B83E5C" w:rsidP="00FB4EAA">
            <w:pPr>
              <w:rPr>
                <w:rFonts w:ascii="Montserrat" w:hAnsi="Montserrat" w:cs="Tahoma"/>
                <w:sz w:val="24"/>
                <w:lang w:val="es-MX"/>
              </w:rPr>
            </w:pPr>
          </w:p>
        </w:tc>
      </w:tr>
      <w:tr w:rsidR="00B83E5C" w:rsidRPr="002A6526" w:rsidTr="0095783C">
        <w:tc>
          <w:tcPr>
            <w:tcW w:w="3397" w:type="dxa"/>
            <w:vAlign w:val="center"/>
          </w:tcPr>
          <w:p w:rsidR="00B83E5C" w:rsidRPr="002A6526" w:rsidRDefault="00B83E5C" w:rsidP="00B83E5C">
            <w:pPr>
              <w:rPr>
                <w:rFonts w:ascii="Montserrat" w:hAnsi="Montserrat" w:cs="Tahoma"/>
                <w:sz w:val="24"/>
                <w:lang w:val="es-MX"/>
              </w:rPr>
            </w:pPr>
            <w:r w:rsidRPr="002A6526">
              <w:rPr>
                <w:rFonts w:ascii="Montserrat" w:hAnsi="Montserrat" w:cs="Tahoma"/>
                <w:sz w:val="24"/>
                <w:lang w:val="es-MX"/>
              </w:rPr>
              <w:t>FIRMA</w:t>
            </w:r>
          </w:p>
          <w:p w:rsidR="00B83E5C" w:rsidRPr="002A6526" w:rsidRDefault="00B83E5C" w:rsidP="00B83E5C">
            <w:pPr>
              <w:rPr>
                <w:rFonts w:ascii="Montserrat" w:hAnsi="Montserrat" w:cs="Tahoma"/>
                <w:sz w:val="24"/>
                <w:lang w:val="es-MX"/>
              </w:rPr>
            </w:pPr>
            <w:r w:rsidRPr="002A6526">
              <w:rPr>
                <w:rFonts w:ascii="Montserrat" w:hAnsi="Montserrat" w:cs="Tahoma"/>
                <w:sz w:val="24"/>
                <w:lang w:val="es-MX"/>
              </w:rPr>
              <w:t>(Con timbre de la organización)</w:t>
            </w:r>
          </w:p>
        </w:tc>
        <w:tc>
          <w:tcPr>
            <w:tcW w:w="6673" w:type="dxa"/>
          </w:tcPr>
          <w:p w:rsidR="00B83E5C" w:rsidRPr="002A6526" w:rsidRDefault="00B83E5C" w:rsidP="00FB4EAA">
            <w:pPr>
              <w:rPr>
                <w:rFonts w:ascii="Montserrat" w:hAnsi="Montserrat" w:cs="Tahoma"/>
                <w:sz w:val="24"/>
                <w:lang w:val="es-MX"/>
              </w:rPr>
            </w:pPr>
          </w:p>
          <w:p w:rsidR="00B83E5C" w:rsidRPr="002A6526" w:rsidRDefault="00B83E5C" w:rsidP="00FB4EAA">
            <w:pPr>
              <w:rPr>
                <w:rFonts w:ascii="Montserrat" w:hAnsi="Montserrat" w:cs="Tahoma"/>
                <w:sz w:val="24"/>
                <w:lang w:val="es-MX"/>
              </w:rPr>
            </w:pPr>
          </w:p>
        </w:tc>
      </w:tr>
    </w:tbl>
    <w:p w:rsidR="009157F1" w:rsidRPr="00087745" w:rsidRDefault="009157F1" w:rsidP="00FB4EAA">
      <w:pPr>
        <w:rPr>
          <w:rFonts w:ascii="Tahoma" w:hAnsi="Tahoma" w:cs="Tahoma"/>
          <w:sz w:val="24"/>
          <w:lang w:val="es-MX"/>
        </w:rPr>
      </w:pPr>
    </w:p>
    <w:p w:rsidR="009157F1" w:rsidRPr="00202A1C" w:rsidRDefault="009157F1" w:rsidP="00FB4EAA">
      <w:pPr>
        <w:rPr>
          <w:rFonts w:ascii="Montserrat" w:hAnsi="Montserrat"/>
          <w:sz w:val="24"/>
          <w:lang w:val="es-MX"/>
        </w:rPr>
      </w:pPr>
    </w:p>
    <w:sectPr w:rsidR="009157F1" w:rsidRPr="00202A1C" w:rsidSect="00170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4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1D" w:rsidRDefault="00F1591D" w:rsidP="002746E6">
      <w:pPr>
        <w:spacing w:after="0" w:line="240" w:lineRule="auto"/>
      </w:pPr>
      <w:r>
        <w:separator/>
      </w:r>
    </w:p>
  </w:endnote>
  <w:endnote w:type="continuationSeparator" w:id="0">
    <w:p w:rsidR="00F1591D" w:rsidRDefault="00F1591D" w:rsidP="002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8C" w:rsidRDefault="00E565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8C" w:rsidRDefault="00E565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8C" w:rsidRDefault="00E565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1D" w:rsidRDefault="00F1591D" w:rsidP="002746E6">
      <w:pPr>
        <w:spacing w:after="0" w:line="240" w:lineRule="auto"/>
      </w:pPr>
      <w:r>
        <w:separator/>
      </w:r>
    </w:p>
  </w:footnote>
  <w:footnote w:type="continuationSeparator" w:id="0">
    <w:p w:rsidR="00F1591D" w:rsidRDefault="00F1591D" w:rsidP="002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F1591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838563" o:spid="_x0000_s2050" type="#_x0000_t136" style="position:absolute;margin-left:0;margin-top:0;width:473.75pt;height:23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F1591D" w:rsidP="002746E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838564" o:spid="_x0000_s2051" type="#_x0000_t136" style="position:absolute;left:0;text-align:left;margin-left:0;margin-top:0;width:473.75pt;height:23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1"/>
          <w10:wrap anchorx="margin" anchory="margin"/>
        </v:shape>
      </w:pict>
    </w:r>
    <w:r w:rsidR="002746E6">
      <w:rPr>
        <w:noProof/>
        <w:lang w:eastAsia="es-CL"/>
      </w:rPr>
      <w:drawing>
        <wp:inline distT="0" distB="0" distL="0" distR="0">
          <wp:extent cx="3943350" cy="876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F1591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838562" o:spid="_x0000_s2049" type="#_x0000_t136" style="position:absolute;margin-left:0;margin-top:0;width:473.75pt;height:23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81B"/>
    <w:multiLevelType w:val="hybridMultilevel"/>
    <w:tmpl w:val="CB24B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E34"/>
    <w:multiLevelType w:val="hybridMultilevel"/>
    <w:tmpl w:val="21926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6"/>
    <w:rsid w:val="00065665"/>
    <w:rsid w:val="00082AD3"/>
    <w:rsid w:val="00083ADE"/>
    <w:rsid w:val="000866EB"/>
    <w:rsid w:val="00087745"/>
    <w:rsid w:val="000959EF"/>
    <w:rsid w:val="000A07B9"/>
    <w:rsid w:val="000B32B7"/>
    <w:rsid w:val="00104D1C"/>
    <w:rsid w:val="0016198D"/>
    <w:rsid w:val="001702CC"/>
    <w:rsid w:val="001B1EE3"/>
    <w:rsid w:val="001E3531"/>
    <w:rsid w:val="001F1948"/>
    <w:rsid w:val="00202A1C"/>
    <w:rsid w:val="0021797D"/>
    <w:rsid w:val="00246122"/>
    <w:rsid w:val="00271880"/>
    <w:rsid w:val="002746E6"/>
    <w:rsid w:val="002A6526"/>
    <w:rsid w:val="002A6C08"/>
    <w:rsid w:val="00403364"/>
    <w:rsid w:val="00492FB8"/>
    <w:rsid w:val="00493A6B"/>
    <w:rsid w:val="00520707"/>
    <w:rsid w:val="005907F4"/>
    <w:rsid w:val="00664451"/>
    <w:rsid w:val="0066641F"/>
    <w:rsid w:val="00686019"/>
    <w:rsid w:val="006B2986"/>
    <w:rsid w:val="006B5F21"/>
    <w:rsid w:val="006C183B"/>
    <w:rsid w:val="00734D36"/>
    <w:rsid w:val="00741B32"/>
    <w:rsid w:val="00795ABD"/>
    <w:rsid w:val="007F442B"/>
    <w:rsid w:val="00806430"/>
    <w:rsid w:val="008E3D38"/>
    <w:rsid w:val="008E6BCB"/>
    <w:rsid w:val="008F0A54"/>
    <w:rsid w:val="009157F1"/>
    <w:rsid w:val="00926544"/>
    <w:rsid w:val="00934414"/>
    <w:rsid w:val="00936A41"/>
    <w:rsid w:val="0095783C"/>
    <w:rsid w:val="00986140"/>
    <w:rsid w:val="009B1EFD"/>
    <w:rsid w:val="00A13F9D"/>
    <w:rsid w:val="00A5749E"/>
    <w:rsid w:val="00A90C85"/>
    <w:rsid w:val="00B57F2D"/>
    <w:rsid w:val="00B6197E"/>
    <w:rsid w:val="00B83E5C"/>
    <w:rsid w:val="00C052C1"/>
    <w:rsid w:val="00C5407E"/>
    <w:rsid w:val="00C836AA"/>
    <w:rsid w:val="00CB4433"/>
    <w:rsid w:val="00CE22C7"/>
    <w:rsid w:val="00CE45AA"/>
    <w:rsid w:val="00D01764"/>
    <w:rsid w:val="00D442FD"/>
    <w:rsid w:val="00D50EFE"/>
    <w:rsid w:val="00DB2064"/>
    <w:rsid w:val="00E13410"/>
    <w:rsid w:val="00E2105D"/>
    <w:rsid w:val="00E279C6"/>
    <w:rsid w:val="00E5601C"/>
    <w:rsid w:val="00E5658C"/>
    <w:rsid w:val="00E77597"/>
    <w:rsid w:val="00EA2164"/>
    <w:rsid w:val="00EF5288"/>
    <w:rsid w:val="00F1591D"/>
    <w:rsid w:val="00F72FF0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3AE821C-BD8B-4E23-B707-8A1C28F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4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E6"/>
  </w:style>
  <w:style w:type="paragraph" w:styleId="Piedepgina">
    <w:name w:val="footer"/>
    <w:basedOn w:val="Normal"/>
    <w:link w:val="Piedepgina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E6"/>
  </w:style>
  <w:style w:type="paragraph" w:styleId="Prrafodelista">
    <w:name w:val="List Paragraph"/>
    <w:basedOn w:val="Normal"/>
    <w:uiPriority w:val="34"/>
    <w:qFormat/>
    <w:rsid w:val="002746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40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6B29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FB4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7708-1A02-4096-9768-EBB92EFF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Carrasco Gonzalez</dc:creator>
  <cp:keywords/>
  <dc:description/>
  <cp:lastModifiedBy>Javiera Zapata Ortiz</cp:lastModifiedBy>
  <cp:revision>10</cp:revision>
  <dcterms:created xsi:type="dcterms:W3CDTF">2023-05-29T19:19:00Z</dcterms:created>
  <dcterms:modified xsi:type="dcterms:W3CDTF">2023-07-13T17:08:00Z</dcterms:modified>
</cp:coreProperties>
</file>